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DD" w:rsidRDefault="008021DD" w:rsidP="008021DD">
      <w:pPr>
        <w:pStyle w:val="3-NormalYaz"/>
        <w:spacing w:line="276" w:lineRule="auto"/>
        <w:jc w:val="right"/>
        <w:rPr>
          <w:rFonts w:eastAsia="ヒラギノ明朝 Pro W3" w:hAnsi="Times New Roman"/>
          <w:b/>
          <w:sz w:val="24"/>
          <w:szCs w:val="24"/>
        </w:rPr>
      </w:pPr>
      <w:r w:rsidRPr="001677E1">
        <w:rPr>
          <w:rFonts w:eastAsia="ヒラギノ明朝 Pro W3" w:hAnsi="Times New Roman"/>
          <w:b/>
          <w:sz w:val="24"/>
          <w:szCs w:val="24"/>
        </w:rPr>
        <w:t>EK-24</w:t>
      </w:r>
    </w:p>
    <w:p w:rsidR="008021DD" w:rsidRDefault="008021DD" w:rsidP="008021DD">
      <w:pPr>
        <w:pStyle w:val="3-NormalYaz"/>
        <w:spacing w:line="276" w:lineRule="auto"/>
        <w:rPr>
          <w:rFonts w:eastAsia="ヒラギノ明朝 Pro W3" w:hAnsi="Times New Roman"/>
          <w:b/>
          <w:sz w:val="24"/>
          <w:szCs w:val="24"/>
        </w:rPr>
      </w:pPr>
    </w:p>
    <w:p w:rsidR="008021DD" w:rsidRPr="001677E1" w:rsidRDefault="008021DD" w:rsidP="008021DD">
      <w:pPr>
        <w:pStyle w:val="3-NormalYaz"/>
        <w:spacing w:line="276" w:lineRule="auto"/>
        <w:rPr>
          <w:rFonts w:eastAsia="ヒラギノ明朝 Pro W3" w:hAnsi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671"/>
        <w:gridCol w:w="1579"/>
        <w:gridCol w:w="728"/>
        <w:gridCol w:w="641"/>
        <w:gridCol w:w="311"/>
        <w:gridCol w:w="540"/>
        <w:gridCol w:w="945"/>
        <w:gridCol w:w="520"/>
        <w:gridCol w:w="649"/>
        <w:gridCol w:w="1068"/>
        <w:gridCol w:w="586"/>
        <w:gridCol w:w="586"/>
        <w:gridCol w:w="723"/>
        <w:gridCol w:w="777"/>
        <w:gridCol w:w="574"/>
        <w:gridCol w:w="1063"/>
        <w:gridCol w:w="831"/>
        <w:gridCol w:w="790"/>
      </w:tblGrid>
      <w:tr w:rsidR="008021DD" w:rsidRPr="00851D70" w:rsidTr="00A128F3">
        <w:trPr>
          <w:trHeight w:val="1002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bookmarkStart w:id="0" w:name="_GoBack"/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 xml:space="preserve">İLGİLİ ÜRETİCİLERE ÖDENMEK ÜZERE GÖNDERİLEN </w:t>
            </w: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u w:val="single"/>
                <w:lang w:eastAsia="tr-TR"/>
              </w:rPr>
              <w:t xml:space="preserve">İLAMA </w:t>
            </w: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u w:val="single"/>
                <w:lang w:eastAsia="tr-TR"/>
              </w:rPr>
              <w:t xml:space="preserve">BAĞLI </w:t>
            </w: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DESTEKLEME</w:t>
            </w: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 xml:space="preserve"> ÖDEMELERİ TABLOSU</w:t>
            </w:r>
            <w:bookmarkEnd w:id="0"/>
          </w:p>
        </w:tc>
      </w:tr>
      <w:tr w:rsidR="008021DD" w:rsidRPr="00851D70" w:rsidTr="00A128F3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proofErr w:type="spellStart"/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Davacı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T.C. Kimlik Numarası/Vergi Kimlik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Vekili ve Adresi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Davalı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Mahkeme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Esas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Karar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Destekleme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Ürün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Ürün Yılı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Yasal Faiz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Yasal Faiz Tutarı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Prim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Yargılama Gideri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proofErr w:type="gramStart"/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Vekalet</w:t>
            </w:r>
            <w:proofErr w:type="gramEnd"/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 xml:space="preserve"> Ücreti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tr-TR"/>
              </w:rPr>
              <w:t>Toplam  (TL)</w:t>
            </w:r>
          </w:p>
        </w:tc>
      </w:tr>
      <w:tr w:rsidR="008021DD" w:rsidRPr="00851D70" w:rsidTr="00A128F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tr-TR"/>
              </w:rPr>
              <w:t> </w:t>
            </w:r>
          </w:p>
        </w:tc>
      </w:tr>
      <w:tr w:rsidR="008021DD" w:rsidRPr="00851D70" w:rsidTr="00A128F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021DD" w:rsidRPr="00851D70" w:rsidTr="00A128F3">
        <w:trPr>
          <w:trHeight w:val="6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021DD" w:rsidRPr="00851D70" w:rsidTr="00A128F3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8021DD" w:rsidRPr="00851D70" w:rsidTr="00A128F3">
        <w:trPr>
          <w:trHeight w:val="315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DD" w:rsidRPr="00851D70" w:rsidRDefault="008021D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851D7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KOMİSYON ÜYELERİ İMZASI</w:t>
            </w:r>
          </w:p>
        </w:tc>
      </w:tr>
    </w:tbl>
    <w:p w:rsidR="008021DD" w:rsidRPr="00851D70" w:rsidRDefault="008021DD" w:rsidP="008021DD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18"/>
          <w:szCs w:val="18"/>
        </w:rPr>
      </w:pPr>
    </w:p>
    <w:p w:rsidR="008021DD" w:rsidRDefault="008021DD" w:rsidP="008021DD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021DD" w:rsidRDefault="008021DD" w:rsidP="008021DD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021DD" w:rsidRDefault="008021DD" w:rsidP="008021DD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021DD" w:rsidRDefault="008021DD" w:rsidP="008021DD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021DD" w:rsidRDefault="008021DD" w:rsidP="008021DD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7B2265" w:rsidRDefault="007B2265"/>
    <w:sectPr w:rsidR="007B2265" w:rsidSect="00802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ED"/>
    <w:rsid w:val="005D73ED"/>
    <w:rsid w:val="007B2265"/>
    <w:rsid w:val="008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D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8021D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D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8021D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DE452-125C-4CFC-90F2-2B83228D9A2F}"/>
</file>

<file path=customXml/itemProps2.xml><?xml version="1.0" encoding="utf-8"?>
<ds:datastoreItem xmlns:ds="http://schemas.openxmlformats.org/officeDocument/2006/customXml" ds:itemID="{D87E07E4-58C3-4AC6-8C4E-06F07EA31BCE}"/>
</file>

<file path=customXml/itemProps3.xml><?xml version="1.0" encoding="utf-8"?>
<ds:datastoreItem xmlns:ds="http://schemas.openxmlformats.org/officeDocument/2006/customXml" ds:itemID="{0F7085D1-92D1-49A8-8D63-E40C872D0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-=[By NeC]=-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2015-10-02T08:07:00Z</dcterms:created>
  <dcterms:modified xsi:type="dcterms:W3CDTF">2015-10-02T08:07:00Z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